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0D" w:rsidRDefault="00C1259D" w:rsidP="002A3021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المنشآت المعتمدة لدى الهيئة العامة للغذاء والدواء لتصدير </w:t>
      </w:r>
      <w:r w:rsidR="007464F3">
        <w:rPr>
          <w:rFonts w:hint="cs"/>
          <w:sz w:val="28"/>
          <w:szCs w:val="28"/>
          <w:rtl/>
        </w:rPr>
        <w:t>العسل ومنتجاته</w:t>
      </w:r>
      <w:r w:rsidR="00B065F1">
        <w:rPr>
          <w:rFonts w:hint="cs"/>
          <w:sz w:val="28"/>
          <w:szCs w:val="28"/>
          <w:rtl/>
        </w:rPr>
        <w:t xml:space="preserve"> </w:t>
      </w:r>
      <w:r w:rsidR="006F070D">
        <w:rPr>
          <w:rFonts w:hint="cs"/>
          <w:sz w:val="28"/>
          <w:szCs w:val="28"/>
          <w:rtl/>
        </w:rPr>
        <w:t>إلى المملكة</w:t>
      </w:r>
      <w:r w:rsidR="00D00C87">
        <w:rPr>
          <w:rFonts w:hint="cs"/>
          <w:sz w:val="28"/>
          <w:szCs w:val="28"/>
          <w:rtl/>
        </w:rPr>
        <w:t xml:space="preserve"> العربية السعودية</w:t>
      </w:r>
    </w:p>
    <w:p w:rsidR="003C7EBD" w:rsidRPr="0018191D" w:rsidRDefault="00B065F1" w:rsidP="004E0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4F10">
        <w:rPr>
          <w:rFonts w:ascii="Times New Roman" w:hAnsi="Times New Roman" w:cs="Times New Roman"/>
          <w:sz w:val="24"/>
          <w:szCs w:val="24"/>
        </w:rPr>
        <w:t xml:space="preserve">List of </w:t>
      </w:r>
      <w:r w:rsidR="00EC1921" w:rsidRPr="00EB4F10">
        <w:rPr>
          <w:rFonts w:ascii="Times New Roman" w:hAnsi="Times New Roman" w:cs="Times New Roman"/>
          <w:sz w:val="24"/>
          <w:szCs w:val="24"/>
        </w:rPr>
        <w:t>a</w:t>
      </w:r>
      <w:r w:rsidR="00C35DC3" w:rsidRPr="00EB4F10">
        <w:rPr>
          <w:rFonts w:ascii="Times New Roman" w:hAnsi="Times New Roman" w:cs="Times New Roman"/>
          <w:sz w:val="24"/>
          <w:szCs w:val="24"/>
        </w:rPr>
        <w:t>pproved</w:t>
      </w:r>
      <w:r w:rsidRPr="00EB4F10">
        <w:rPr>
          <w:rFonts w:ascii="Times New Roman" w:hAnsi="Times New Roman" w:cs="Times New Roman"/>
          <w:sz w:val="24"/>
          <w:szCs w:val="24"/>
        </w:rPr>
        <w:t xml:space="preserve"> Establishment</w:t>
      </w:r>
      <w:r w:rsidR="000D5101" w:rsidRPr="00EB4F10">
        <w:rPr>
          <w:rFonts w:ascii="Times New Roman" w:hAnsi="Times New Roman" w:cs="Times New Roman"/>
          <w:sz w:val="24"/>
          <w:szCs w:val="24"/>
        </w:rPr>
        <w:t>s</w:t>
      </w:r>
      <w:r w:rsidRPr="00EB4F10">
        <w:rPr>
          <w:rFonts w:ascii="Times New Roman" w:hAnsi="Times New Roman" w:cs="Times New Roman"/>
          <w:sz w:val="24"/>
          <w:szCs w:val="24"/>
        </w:rPr>
        <w:t xml:space="preserve"> for the Export of </w:t>
      </w:r>
      <w:r w:rsidR="007464F3" w:rsidRPr="00D00C87">
        <w:rPr>
          <w:rFonts w:ascii="Times New Roman" w:hAnsi="Times New Roman" w:cs="Times New Roman"/>
          <w:sz w:val="24"/>
          <w:szCs w:val="24"/>
        </w:rPr>
        <w:t>Honey</w:t>
      </w:r>
      <w:r w:rsidR="006F070D" w:rsidRPr="00D00C87">
        <w:rPr>
          <w:rFonts w:ascii="Times New Roman" w:hAnsi="Times New Roman" w:cs="Times New Roman"/>
          <w:sz w:val="24"/>
          <w:szCs w:val="24"/>
        </w:rPr>
        <w:t xml:space="preserve"> and its</w:t>
      </w:r>
      <w:r w:rsidR="00CE2D29" w:rsidRPr="00D00C87">
        <w:rPr>
          <w:rFonts w:ascii="Times New Roman" w:hAnsi="Times New Roman" w:cs="Times New Roman"/>
          <w:sz w:val="24"/>
          <w:szCs w:val="24"/>
        </w:rPr>
        <w:t xml:space="preserve"> products</w:t>
      </w:r>
      <w:r w:rsidR="00CE2D29" w:rsidRPr="00EB4F10">
        <w:rPr>
          <w:rFonts w:ascii="Times New Roman" w:hAnsi="Times New Roman" w:cs="Times New Roman"/>
          <w:sz w:val="24"/>
          <w:szCs w:val="24"/>
        </w:rPr>
        <w:t xml:space="preserve"> </w:t>
      </w:r>
      <w:r w:rsidRPr="00EB4F10">
        <w:rPr>
          <w:rFonts w:ascii="Times New Roman" w:hAnsi="Times New Roman" w:cs="Times New Roman"/>
          <w:sz w:val="24"/>
          <w:szCs w:val="24"/>
        </w:rPr>
        <w:t xml:space="preserve">to the </w:t>
      </w:r>
      <w:r w:rsidRPr="00EB4F10">
        <w:rPr>
          <w:rFonts w:ascii="Times New Roman" w:hAnsi="Times New Roman" w:cs="Times New Roman"/>
          <w:b/>
          <w:bCs/>
          <w:sz w:val="24"/>
          <w:szCs w:val="24"/>
        </w:rPr>
        <w:t>Kingdom of Saudia Arabia</w:t>
      </w:r>
      <w:r w:rsidR="00A539F7" w:rsidRPr="00EB4F10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tbl>
      <w:tblPr>
        <w:tblW w:w="15305" w:type="dxa"/>
        <w:tblInd w:w="-1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800"/>
        <w:gridCol w:w="3304"/>
        <w:gridCol w:w="1583"/>
        <w:gridCol w:w="1454"/>
        <w:gridCol w:w="1294"/>
        <w:gridCol w:w="1131"/>
        <w:gridCol w:w="1158"/>
        <w:gridCol w:w="986"/>
        <w:gridCol w:w="742"/>
        <w:gridCol w:w="1128"/>
      </w:tblGrid>
      <w:tr w:rsidR="004E0ECF" w:rsidRPr="00EB4F10" w:rsidTr="004E0ECF"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ECF" w:rsidRPr="00EB4F10" w:rsidRDefault="004E0ECF" w:rsidP="00761D53">
            <w:pPr>
              <w:tabs>
                <w:tab w:val="center" w:pos="327"/>
              </w:tabs>
              <w:spacing w:after="0" w:line="240" w:lineRule="auto"/>
              <w:ind w:left="-12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0ECF" w:rsidRPr="00EB4F10" w:rsidRDefault="004E0ECF" w:rsidP="002A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00/00/2020</w:t>
            </w:r>
          </w:p>
        </w:tc>
      </w:tr>
      <w:tr w:rsidR="004E0ECF" w:rsidRPr="00EB4F10" w:rsidTr="004E0ECF">
        <w:tc>
          <w:tcPr>
            <w:tcW w:w="72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F10">
              <w:rPr>
                <w:rFonts w:ascii="Times New Roman" w:hAnsi="Times New Roman" w:cs="Times New Roman"/>
                <w:sz w:val="20"/>
                <w:szCs w:val="20"/>
              </w:rPr>
              <w:t>Approval Number</w:t>
            </w:r>
          </w:p>
        </w:tc>
        <w:tc>
          <w:tcPr>
            <w:tcW w:w="330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F10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583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F10">
              <w:rPr>
                <w:rFonts w:ascii="Times New Roman" w:hAnsi="Times New Roman" w:cs="Times New Roman"/>
                <w:sz w:val="20"/>
                <w:szCs w:val="20"/>
              </w:rPr>
              <w:t>City/town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F10">
              <w:rPr>
                <w:rFonts w:ascii="Times New Roman" w:hAnsi="Times New Roman" w:cs="Times New Roman"/>
                <w:sz w:val="20"/>
                <w:szCs w:val="20"/>
              </w:rPr>
              <w:t>Region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F10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E0ECF" w:rsidRPr="004B3C1E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E0ECF">
              <w:rPr>
                <w:rFonts w:ascii="Times New Roman" w:hAnsi="Times New Roman" w:cs="Times New Roman"/>
                <w:sz w:val="20"/>
                <w:szCs w:val="20"/>
              </w:rPr>
              <w:t>Source of honey**</w:t>
            </w: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F10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86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F10">
              <w:rPr>
                <w:rFonts w:ascii="Times New Roman" w:hAnsi="Times New Roman" w:cs="Times New Roman"/>
                <w:sz w:val="20"/>
                <w:szCs w:val="20"/>
              </w:rPr>
              <w:t>Date listed</w:t>
            </w:r>
          </w:p>
        </w:tc>
        <w:tc>
          <w:tcPr>
            <w:tcW w:w="742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F10">
              <w:rPr>
                <w:rFonts w:ascii="Times New Roman" w:hAnsi="Times New Roman" w:cs="Times New Roman"/>
                <w:sz w:val="20"/>
                <w:szCs w:val="20"/>
              </w:rPr>
              <w:t>note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F10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</w:tr>
      <w:tr w:rsidR="004E0ECF" w:rsidRPr="00EB4F10" w:rsidTr="004E0ECF">
        <w:trPr>
          <w:trHeight w:val="395"/>
        </w:trPr>
        <w:tc>
          <w:tcPr>
            <w:tcW w:w="725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00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1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C5E0B3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Active </w:t>
            </w:r>
          </w:p>
        </w:tc>
      </w:tr>
      <w:tr w:rsidR="004E0ECF" w:rsidRPr="00EB4F10" w:rsidTr="004E0ECF">
        <w:trPr>
          <w:trHeight w:val="395"/>
        </w:trPr>
        <w:tc>
          <w:tcPr>
            <w:tcW w:w="725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00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C5E0B3"/>
            <w:vAlign w:val="center"/>
          </w:tcPr>
          <w:p w:rsidR="004E0ECF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</w:tr>
      <w:tr w:rsidR="004E0ECF" w:rsidRPr="00EB4F10" w:rsidTr="004E0ECF">
        <w:trPr>
          <w:trHeight w:val="395"/>
        </w:trPr>
        <w:tc>
          <w:tcPr>
            <w:tcW w:w="725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C5E0B3"/>
            <w:vAlign w:val="center"/>
          </w:tcPr>
          <w:p w:rsidR="004E0ECF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</w:tr>
      <w:tr w:rsidR="004E0ECF" w:rsidRPr="00EB4F10" w:rsidTr="004E0ECF">
        <w:trPr>
          <w:trHeight w:val="395"/>
        </w:trPr>
        <w:tc>
          <w:tcPr>
            <w:tcW w:w="725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C5E0B3"/>
            <w:vAlign w:val="center"/>
          </w:tcPr>
          <w:p w:rsidR="004E0ECF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</w:tr>
      <w:tr w:rsidR="004E0ECF" w:rsidRPr="00EB4F10" w:rsidTr="004E0ECF">
        <w:trPr>
          <w:trHeight w:val="395"/>
        </w:trPr>
        <w:tc>
          <w:tcPr>
            <w:tcW w:w="725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C5E0B3"/>
            <w:vAlign w:val="center"/>
          </w:tcPr>
          <w:p w:rsidR="004E0ECF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</w:tr>
      <w:tr w:rsidR="004E0ECF" w:rsidRPr="00EB4F10" w:rsidTr="004E0ECF">
        <w:trPr>
          <w:trHeight w:val="395"/>
        </w:trPr>
        <w:tc>
          <w:tcPr>
            <w:tcW w:w="725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00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C5E0B3"/>
            <w:vAlign w:val="center"/>
          </w:tcPr>
          <w:p w:rsidR="004E0ECF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</w:tr>
      <w:tr w:rsidR="004E0ECF" w:rsidRPr="00EB4F10" w:rsidTr="004E0ECF">
        <w:trPr>
          <w:trHeight w:val="395"/>
        </w:trPr>
        <w:tc>
          <w:tcPr>
            <w:tcW w:w="725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C5E0B3"/>
            <w:vAlign w:val="center"/>
          </w:tcPr>
          <w:p w:rsidR="004E0ECF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</w:tr>
      <w:tr w:rsidR="004E0ECF" w:rsidRPr="00EB4F10" w:rsidTr="004E0ECF">
        <w:trPr>
          <w:trHeight w:val="395"/>
        </w:trPr>
        <w:tc>
          <w:tcPr>
            <w:tcW w:w="725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00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C5E0B3"/>
            <w:vAlign w:val="center"/>
          </w:tcPr>
          <w:p w:rsidR="004E0ECF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</w:tr>
      <w:tr w:rsidR="004E0ECF" w:rsidRPr="00EB4F10" w:rsidTr="004E0ECF">
        <w:trPr>
          <w:trHeight w:val="395"/>
        </w:trPr>
        <w:tc>
          <w:tcPr>
            <w:tcW w:w="725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00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C5E0B3"/>
            <w:vAlign w:val="center"/>
          </w:tcPr>
          <w:p w:rsidR="004E0ECF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</w:tr>
      <w:tr w:rsidR="004E0ECF" w:rsidRPr="00EB4F10" w:rsidTr="004E0ECF">
        <w:trPr>
          <w:trHeight w:val="395"/>
        </w:trPr>
        <w:tc>
          <w:tcPr>
            <w:tcW w:w="725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C5E0B3"/>
            <w:vAlign w:val="center"/>
          </w:tcPr>
          <w:p w:rsidR="004E0ECF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</w:tr>
      <w:tr w:rsidR="004E0ECF" w:rsidRPr="00EB4F10" w:rsidTr="004E0ECF">
        <w:trPr>
          <w:trHeight w:val="395"/>
        </w:trPr>
        <w:tc>
          <w:tcPr>
            <w:tcW w:w="725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00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C5E0B3"/>
            <w:vAlign w:val="center"/>
          </w:tcPr>
          <w:p w:rsidR="004E0ECF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</w:tr>
      <w:tr w:rsidR="004E0ECF" w:rsidRPr="00EB4F10" w:rsidTr="004E0ECF">
        <w:trPr>
          <w:trHeight w:val="395"/>
        </w:trPr>
        <w:tc>
          <w:tcPr>
            <w:tcW w:w="725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00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C5E0B3"/>
            <w:vAlign w:val="center"/>
          </w:tcPr>
          <w:p w:rsidR="004E0ECF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</w:tr>
      <w:tr w:rsidR="004E0ECF" w:rsidRPr="00EB4F10" w:rsidTr="004E0ECF">
        <w:trPr>
          <w:trHeight w:val="395"/>
        </w:trPr>
        <w:tc>
          <w:tcPr>
            <w:tcW w:w="725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00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0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4E0ECF" w:rsidRPr="00EB4F10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C5E0B3"/>
            <w:vAlign w:val="center"/>
          </w:tcPr>
          <w:p w:rsidR="004E0ECF" w:rsidRDefault="004E0ECF" w:rsidP="00EB4F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</w:p>
        </w:tc>
      </w:tr>
      <w:tr w:rsidR="004E0ECF" w:rsidRPr="00EB4F10" w:rsidTr="009A2A5E">
        <w:trPr>
          <w:trHeight w:val="395"/>
        </w:trPr>
        <w:tc>
          <w:tcPr>
            <w:tcW w:w="2525" w:type="dxa"/>
            <w:gridSpan w:val="2"/>
            <w:shd w:val="clear" w:color="auto" w:fill="E7E6E6" w:themeFill="background2"/>
            <w:vAlign w:val="center"/>
          </w:tcPr>
          <w:p w:rsidR="004E0ECF" w:rsidRDefault="004E0ECF" w:rsidP="004E0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2861">
              <w:rPr>
                <w:rFonts w:ascii="Times New Roman" w:hAnsi="Times New Roman" w:cs="Times New Roman"/>
                <w:sz w:val="20"/>
                <w:szCs w:val="20"/>
              </w:rPr>
              <w:t>Activity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80" w:type="dxa"/>
            <w:gridSpan w:val="9"/>
            <w:shd w:val="clear" w:color="auto" w:fill="E7E6E6" w:themeFill="background2"/>
            <w:vAlign w:val="center"/>
          </w:tcPr>
          <w:p w:rsidR="004E0ECF" w:rsidRDefault="004E0ECF" w:rsidP="004E0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Packing and labeling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or/and Processing,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Packing and labeling  </w:t>
            </w:r>
            <w:r w:rsidR="003D7B43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3D7B43">
              <w:rPr>
                <w:rFonts w:ascii="Times New Roman" w:hAnsi="Times New Roman" w:cs="Times New Roman"/>
                <w:sz w:val="20"/>
                <w:szCs w:val="20"/>
              </w:rPr>
              <w:t>Reedy to sell or/and for repacking</w:t>
            </w:r>
          </w:p>
        </w:tc>
      </w:tr>
      <w:tr w:rsidR="004E0ECF" w:rsidRPr="00EB4F10" w:rsidTr="00E7664D">
        <w:trPr>
          <w:trHeight w:val="395"/>
        </w:trPr>
        <w:tc>
          <w:tcPr>
            <w:tcW w:w="2525" w:type="dxa"/>
            <w:gridSpan w:val="2"/>
            <w:shd w:val="clear" w:color="auto" w:fill="E7E6E6" w:themeFill="background2"/>
            <w:vAlign w:val="center"/>
          </w:tcPr>
          <w:p w:rsidR="004E0ECF" w:rsidRDefault="004E0ECF" w:rsidP="004E0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ECF">
              <w:rPr>
                <w:rFonts w:ascii="Times New Roman" w:hAnsi="Times New Roman" w:cs="Times New Roman"/>
                <w:sz w:val="20"/>
                <w:szCs w:val="20"/>
              </w:rPr>
              <w:t>Source of honey</w:t>
            </w:r>
            <w:r w:rsidRPr="004E0EC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  <w:tc>
          <w:tcPr>
            <w:tcW w:w="12780" w:type="dxa"/>
            <w:gridSpan w:val="9"/>
            <w:shd w:val="clear" w:color="auto" w:fill="E7E6E6" w:themeFill="background2"/>
            <w:vAlign w:val="center"/>
          </w:tcPr>
          <w:p w:rsidR="004E0ECF" w:rsidRDefault="003D7B43" w:rsidP="003D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Imported or/and </w:t>
            </w:r>
            <w:r w:rsidR="004E0ECF">
              <w:rPr>
                <w:rFonts w:ascii="Times New Roman" w:hAnsi="Times New Roman" w:cs="Times New Roman"/>
                <w:sz w:val="20"/>
                <w:szCs w:val="20"/>
              </w:rPr>
              <w:t xml:space="preserve">Local </w:t>
            </w:r>
            <w:r w:rsidR="004E0ECF">
              <w:rPr>
                <w:rFonts w:ascii="Times New Roman" w:hAnsi="Times New Roman" w:cs="Times New Roman"/>
                <w:sz w:val="20"/>
                <w:szCs w:val="20"/>
              </w:rPr>
              <w:t xml:space="preserve">production or/and </w:t>
            </w:r>
            <w:r w:rsidR="004E0ECF">
              <w:rPr>
                <w:rFonts w:ascii="Times New Roman" w:hAnsi="Times New Roman" w:cs="Times New Roman"/>
                <w:sz w:val="20"/>
                <w:szCs w:val="20"/>
              </w:rPr>
              <w:t xml:space="preserve">Own </w:t>
            </w:r>
            <w:r w:rsidR="004E0ECF">
              <w:rPr>
                <w:rFonts w:ascii="Times New Roman" w:hAnsi="Times New Roman" w:cs="Times New Roman"/>
                <w:sz w:val="20"/>
                <w:szCs w:val="20"/>
              </w:rPr>
              <w:t xml:space="preserve">honey apiaries </w:t>
            </w:r>
            <w:bookmarkStart w:id="0" w:name="_GoBack"/>
            <w:bookmarkEnd w:id="0"/>
          </w:p>
        </w:tc>
      </w:tr>
      <w:tr w:rsidR="004E0ECF" w:rsidRPr="00EB4F10" w:rsidTr="007D20B0">
        <w:trPr>
          <w:trHeight w:val="395"/>
        </w:trPr>
        <w:tc>
          <w:tcPr>
            <w:tcW w:w="2525" w:type="dxa"/>
            <w:gridSpan w:val="2"/>
            <w:shd w:val="clear" w:color="auto" w:fill="E7E6E6" w:themeFill="background2"/>
            <w:vAlign w:val="center"/>
          </w:tcPr>
          <w:p w:rsidR="004E0ECF" w:rsidRDefault="004E0ECF" w:rsidP="004E0EC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4F10">
              <w:rPr>
                <w:rFonts w:ascii="Times New Roman" w:hAnsi="Times New Roman" w:cs="Times New Roman"/>
                <w:sz w:val="20"/>
                <w:szCs w:val="20"/>
              </w:rPr>
              <w:t>Type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2780" w:type="dxa"/>
            <w:gridSpan w:val="9"/>
            <w:shd w:val="clear" w:color="auto" w:fill="E7E6E6" w:themeFill="background2"/>
            <w:vAlign w:val="center"/>
          </w:tcPr>
          <w:p w:rsidR="004E0ECF" w:rsidRDefault="003D7B43" w:rsidP="003D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Honey and its products or/and bees products </w:t>
            </w:r>
          </w:p>
        </w:tc>
      </w:tr>
    </w:tbl>
    <w:p w:rsidR="004B3C1E" w:rsidRPr="00D97370" w:rsidRDefault="004B3C1E" w:rsidP="00D97370">
      <w:pPr>
        <w:tabs>
          <w:tab w:val="left" w:pos="5505"/>
        </w:tabs>
        <w:jc w:val="both"/>
        <w:rPr>
          <w:rFonts w:ascii="Times New Roman" w:hAnsi="Times New Roman" w:cs="Times New Roman" w:hint="cs"/>
          <w:sz w:val="28"/>
          <w:szCs w:val="28"/>
          <w:rtl/>
        </w:rPr>
      </w:pPr>
    </w:p>
    <w:sectPr w:rsidR="004B3C1E" w:rsidRPr="00D97370" w:rsidSect="00C1259D">
      <w:headerReference w:type="default" r:id="rId6"/>
      <w:pgSz w:w="15840" w:h="12240" w:orient="landscape"/>
      <w:pgMar w:top="1800" w:right="180" w:bottom="180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B2" w:rsidRDefault="003505B2" w:rsidP="00C1259D">
      <w:pPr>
        <w:spacing w:after="0" w:line="240" w:lineRule="auto"/>
      </w:pPr>
      <w:r>
        <w:separator/>
      </w:r>
    </w:p>
  </w:endnote>
  <w:endnote w:type="continuationSeparator" w:id="0">
    <w:p w:rsidR="003505B2" w:rsidRDefault="003505B2" w:rsidP="00C1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B2" w:rsidRDefault="003505B2" w:rsidP="00C1259D">
      <w:pPr>
        <w:spacing w:after="0" w:line="240" w:lineRule="auto"/>
      </w:pPr>
      <w:r>
        <w:separator/>
      </w:r>
    </w:p>
  </w:footnote>
  <w:footnote w:type="continuationSeparator" w:id="0">
    <w:p w:rsidR="003505B2" w:rsidRDefault="003505B2" w:rsidP="00C12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91D" w:rsidRPr="00C1259D" w:rsidRDefault="0018191D" w:rsidP="00452EAE">
    <w:pPr>
      <w:pStyle w:val="Header"/>
      <w:ind w:left="-1170" w:right="-90"/>
    </w:pPr>
    <w:r>
      <w:t xml:space="preserve">    </w:t>
    </w:r>
    <w:r w:rsidR="008A6AAE" w:rsidRPr="00EB4F10">
      <w:rPr>
        <w:noProof/>
      </w:rPr>
      <w:drawing>
        <wp:inline distT="0" distB="0" distL="0" distR="0">
          <wp:extent cx="1095375" cy="685800"/>
          <wp:effectExtent l="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  <w:r>
      <w:rPr>
        <w:noProof/>
      </w:rPr>
      <w:t xml:space="preserve">      </w:t>
    </w:r>
    <w:r w:rsidR="008A6AAE" w:rsidRPr="00EB4F10">
      <w:rPr>
        <w:noProof/>
      </w:rPr>
      <w:drawing>
        <wp:inline distT="0" distB="0" distL="0" distR="0">
          <wp:extent cx="933450" cy="523875"/>
          <wp:effectExtent l="0" t="0" r="0" b="0"/>
          <wp:docPr id="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 w:rsidR="008A6AAE" w:rsidRPr="00EB4F10">
      <w:rPr>
        <w:noProof/>
      </w:rPr>
      <w:drawing>
        <wp:inline distT="0" distB="0" distL="0" distR="0">
          <wp:extent cx="1866900" cy="685800"/>
          <wp:effectExtent l="0" t="0" r="0" b="0"/>
          <wp:docPr id="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59D"/>
    <w:rsid w:val="0001526A"/>
    <w:rsid w:val="00016961"/>
    <w:rsid w:val="00064791"/>
    <w:rsid w:val="0009530C"/>
    <w:rsid w:val="000D5101"/>
    <w:rsid w:val="0017407C"/>
    <w:rsid w:val="00174B8C"/>
    <w:rsid w:val="00181458"/>
    <w:rsid w:val="0018191D"/>
    <w:rsid w:val="00186E38"/>
    <w:rsid w:val="001947E1"/>
    <w:rsid w:val="001B6252"/>
    <w:rsid w:val="001D1A90"/>
    <w:rsid w:val="001F07B7"/>
    <w:rsid w:val="001F3184"/>
    <w:rsid w:val="00240215"/>
    <w:rsid w:val="00252340"/>
    <w:rsid w:val="00294000"/>
    <w:rsid w:val="002965B7"/>
    <w:rsid w:val="002A1306"/>
    <w:rsid w:val="002A3021"/>
    <w:rsid w:val="002C58FC"/>
    <w:rsid w:val="00306755"/>
    <w:rsid w:val="003505B2"/>
    <w:rsid w:val="00370FC8"/>
    <w:rsid w:val="00385E02"/>
    <w:rsid w:val="003A5E67"/>
    <w:rsid w:val="003C7EBD"/>
    <w:rsid w:val="003D7B43"/>
    <w:rsid w:val="0042304F"/>
    <w:rsid w:val="004260F2"/>
    <w:rsid w:val="004326C5"/>
    <w:rsid w:val="00452EAE"/>
    <w:rsid w:val="00463527"/>
    <w:rsid w:val="00466A7E"/>
    <w:rsid w:val="0047507C"/>
    <w:rsid w:val="004A2437"/>
    <w:rsid w:val="004B3C1E"/>
    <w:rsid w:val="004C77F4"/>
    <w:rsid w:val="004D371E"/>
    <w:rsid w:val="004E0ECF"/>
    <w:rsid w:val="004F31FA"/>
    <w:rsid w:val="0051099B"/>
    <w:rsid w:val="00543E14"/>
    <w:rsid w:val="00562848"/>
    <w:rsid w:val="00573B78"/>
    <w:rsid w:val="005B4D43"/>
    <w:rsid w:val="005C1098"/>
    <w:rsid w:val="005C2861"/>
    <w:rsid w:val="005D0658"/>
    <w:rsid w:val="00626988"/>
    <w:rsid w:val="006F070D"/>
    <w:rsid w:val="00717F09"/>
    <w:rsid w:val="007312F8"/>
    <w:rsid w:val="007464F3"/>
    <w:rsid w:val="00761D53"/>
    <w:rsid w:val="007950AA"/>
    <w:rsid w:val="007B34B2"/>
    <w:rsid w:val="007C7F30"/>
    <w:rsid w:val="007D78B2"/>
    <w:rsid w:val="00806860"/>
    <w:rsid w:val="0086191B"/>
    <w:rsid w:val="008741E6"/>
    <w:rsid w:val="0088495C"/>
    <w:rsid w:val="008948D9"/>
    <w:rsid w:val="008A6AAE"/>
    <w:rsid w:val="008E6219"/>
    <w:rsid w:val="008F62DF"/>
    <w:rsid w:val="00907ED1"/>
    <w:rsid w:val="00951CCA"/>
    <w:rsid w:val="00982F13"/>
    <w:rsid w:val="009B56FD"/>
    <w:rsid w:val="00A258BB"/>
    <w:rsid w:val="00A46DBE"/>
    <w:rsid w:val="00A539F7"/>
    <w:rsid w:val="00A625A7"/>
    <w:rsid w:val="00A7381A"/>
    <w:rsid w:val="00A743F7"/>
    <w:rsid w:val="00A91EBC"/>
    <w:rsid w:val="00AB688F"/>
    <w:rsid w:val="00AD600D"/>
    <w:rsid w:val="00B065F1"/>
    <w:rsid w:val="00B25B8B"/>
    <w:rsid w:val="00BB3FE3"/>
    <w:rsid w:val="00BC11A1"/>
    <w:rsid w:val="00BD2020"/>
    <w:rsid w:val="00C01A29"/>
    <w:rsid w:val="00C1259D"/>
    <w:rsid w:val="00C20E32"/>
    <w:rsid w:val="00C35DC3"/>
    <w:rsid w:val="00C4542C"/>
    <w:rsid w:val="00C53B1F"/>
    <w:rsid w:val="00C67BDB"/>
    <w:rsid w:val="00CA7D68"/>
    <w:rsid w:val="00CB2000"/>
    <w:rsid w:val="00CE2D29"/>
    <w:rsid w:val="00D00C87"/>
    <w:rsid w:val="00D00FCF"/>
    <w:rsid w:val="00D15BB3"/>
    <w:rsid w:val="00D26B65"/>
    <w:rsid w:val="00D36130"/>
    <w:rsid w:val="00D97370"/>
    <w:rsid w:val="00DB2A94"/>
    <w:rsid w:val="00DD5B0E"/>
    <w:rsid w:val="00E21349"/>
    <w:rsid w:val="00E30320"/>
    <w:rsid w:val="00E40751"/>
    <w:rsid w:val="00E74E95"/>
    <w:rsid w:val="00E82A65"/>
    <w:rsid w:val="00EB4F10"/>
    <w:rsid w:val="00EC1921"/>
    <w:rsid w:val="00EC55EB"/>
    <w:rsid w:val="00F31A1A"/>
    <w:rsid w:val="00F86217"/>
    <w:rsid w:val="00FD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C2C18D-AFC2-46C5-95F7-C6107BE8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25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59D"/>
  </w:style>
  <w:style w:type="paragraph" w:styleId="Footer">
    <w:name w:val="footer"/>
    <w:basedOn w:val="Normal"/>
    <w:link w:val="FooterChar"/>
    <w:uiPriority w:val="99"/>
    <w:unhideWhenUsed/>
    <w:rsid w:val="00C1259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59D"/>
  </w:style>
  <w:style w:type="table" w:styleId="TableGrid">
    <w:name w:val="Table Grid"/>
    <w:basedOn w:val="TableNormal"/>
    <w:uiPriority w:val="39"/>
    <w:rsid w:val="00B0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31A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المنشآت المعتمدة لدى الهيئة العامة للغذاء والدواء لتصدير العسل ومنتجاته من رومانيا إلى المملكة</vt:lpstr>
    </vt:vector>
  </TitlesOfParts>
  <Company>SFDA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المنشآت المعتمدة لدى الهيئة العامة للغذاء والدواء لتصدير العسل ومنتجاته من رومانيا إلى المملكة</dc:title>
  <dc:subject/>
  <dc:creator>Ali M. AL-Smlk</dc:creator>
  <cp:keywords/>
  <dc:description/>
  <cp:lastModifiedBy>Saleh A. Al Shayeb</cp:lastModifiedBy>
  <cp:revision>2</cp:revision>
  <cp:lastPrinted>2018-01-08T03:54:00Z</cp:lastPrinted>
  <dcterms:created xsi:type="dcterms:W3CDTF">2020-06-09T07:52:00Z</dcterms:created>
  <dcterms:modified xsi:type="dcterms:W3CDTF">2020-06-09T07:52:00Z</dcterms:modified>
</cp:coreProperties>
</file>