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24933" w:rsidRPr="00E003DE" w:rsidRDefault="00C24933" w:rsidP="00E003DE">
      <w:pPr>
        <w:jc w:val="center"/>
        <w:rPr>
          <w:b/>
          <w:bCs/>
          <w:sz w:val="34"/>
          <w:szCs w:val="34"/>
          <w:u w:val="single"/>
          <w:rtl/>
        </w:rPr>
      </w:pPr>
      <w:bookmarkStart w:id="0" w:name="_GoBack"/>
      <w:bookmarkEnd w:id="0"/>
    </w:p>
    <w:p w:rsidR="00E003DE" w:rsidRPr="00E12F28" w:rsidRDefault="00E003DE" w:rsidP="00771368">
      <w:pPr>
        <w:jc w:val="center"/>
        <w:rPr>
          <w:rFonts w:ascii="Sakkal Majalla" w:hAnsi="Sakkal Majalla" w:cs="Sakkal Majalla"/>
          <w:b/>
          <w:bCs/>
          <w:color w:val="943634" w:themeColor="accent2" w:themeShade="BF"/>
          <w:sz w:val="40"/>
          <w:szCs w:val="40"/>
        </w:rPr>
      </w:pPr>
      <w:r w:rsidRPr="00E12F28">
        <w:rPr>
          <w:rFonts w:ascii="Sakkal Majalla" w:hAnsi="Sakkal Majalla" w:cs="Sakkal Majalla"/>
          <w:b/>
          <w:bCs/>
          <w:color w:val="943634" w:themeColor="accent2" w:themeShade="BF"/>
          <w:sz w:val="34"/>
          <w:szCs w:val="34"/>
          <w:u w:val="single"/>
          <w:rtl/>
        </w:rPr>
        <w:t>نموذج التفتيش على الشروط الصحية في مصانع الأغذية والعاملين بها</w:t>
      </w:r>
      <w:r w:rsidRPr="00E12F28">
        <w:rPr>
          <w:rFonts w:ascii="Sakkal Majalla" w:hAnsi="Sakkal Majalla" w:cs="Sakkal Majalla"/>
          <w:b/>
          <w:bCs/>
          <w:color w:val="943634" w:themeColor="accent2" w:themeShade="BF"/>
          <w:sz w:val="40"/>
          <w:szCs w:val="40"/>
          <w:rtl/>
        </w:rPr>
        <w:t>.</w:t>
      </w:r>
    </w:p>
    <w:p w:rsidR="00771368" w:rsidRPr="00E12F28" w:rsidRDefault="00771368" w:rsidP="00771368">
      <w:pPr>
        <w:jc w:val="center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E12F28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معلومات عامة عن المنشأة</w:t>
      </w:r>
    </w:p>
    <w:tbl>
      <w:tblPr>
        <w:tblStyle w:val="TableGrid"/>
        <w:bidiVisual/>
        <w:tblW w:w="9368" w:type="dxa"/>
        <w:tblLayout w:type="fixed"/>
        <w:tblLook w:val="04A0" w:firstRow="1" w:lastRow="0" w:firstColumn="1" w:lastColumn="0" w:noHBand="0" w:noVBand="1"/>
      </w:tblPr>
      <w:tblGrid>
        <w:gridCol w:w="2461"/>
        <w:gridCol w:w="3322"/>
        <w:gridCol w:w="3585"/>
      </w:tblGrid>
      <w:tr w:rsidR="00E12F28" w:rsidRPr="00E12F28" w:rsidTr="009054BF">
        <w:trPr>
          <w:trHeight w:val="305"/>
        </w:trPr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2F28" w:rsidRPr="00E12F28" w:rsidRDefault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تفاصيل عن المنشأة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F28" w:rsidRPr="00E12F28" w:rsidRDefault="00E12F28" w:rsidP="00E12F28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الاسم:</w:t>
            </w:r>
          </w:p>
        </w:tc>
      </w:tr>
      <w:tr w:rsidR="00E12F28" w:rsidRPr="00E12F28" w:rsidTr="009054BF">
        <w:trPr>
          <w:trHeight w:val="260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 w:rsidP="00E12F2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نوع النشاط:</w:t>
            </w:r>
          </w:p>
        </w:tc>
      </w:tr>
      <w:tr w:rsidR="00E12F28" w:rsidRPr="00E12F28" w:rsidTr="009054BF">
        <w:trPr>
          <w:trHeight w:val="170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 w:rsidP="00E12F2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رقم رخصة مزاولة النشاط:</w:t>
            </w:r>
          </w:p>
        </w:tc>
      </w:tr>
      <w:tr w:rsidR="00E12F28" w:rsidRPr="00E12F28" w:rsidTr="009054BF">
        <w:trPr>
          <w:trHeight w:val="395"/>
        </w:trPr>
        <w:tc>
          <w:tcPr>
            <w:tcW w:w="2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8" w:rsidRPr="00E12F28" w:rsidRDefault="00E12F28" w:rsidP="00E12F2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رقم السجل التجاري:</w:t>
            </w:r>
          </w:p>
        </w:tc>
      </w:tr>
      <w:tr w:rsidR="00D503C5" w:rsidRPr="00E12F28" w:rsidTr="009054BF">
        <w:trPr>
          <w:trHeight w:val="377"/>
        </w:trPr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3C5" w:rsidRPr="00E12F28" w:rsidRDefault="00D503C5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العنوان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المنطقة:</w:t>
            </w:r>
          </w:p>
        </w:tc>
      </w:tr>
      <w:tr w:rsidR="00D503C5" w:rsidRPr="00E12F28" w:rsidTr="009054BF">
        <w:trPr>
          <w:trHeight w:val="377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03C5" w:rsidRDefault="00D503C5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المدينة:</w:t>
            </w:r>
          </w:p>
        </w:tc>
      </w:tr>
      <w:tr w:rsidR="00D503C5" w:rsidRPr="00E12F28" w:rsidTr="009054BF">
        <w:trPr>
          <w:trHeight w:val="377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03C5" w:rsidRDefault="00D503C5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الحي:</w:t>
            </w:r>
          </w:p>
        </w:tc>
      </w:tr>
      <w:tr w:rsidR="00D503C5" w:rsidRPr="00E12F28" w:rsidTr="009054BF">
        <w:trPr>
          <w:trHeight w:val="377"/>
        </w:trPr>
        <w:tc>
          <w:tcPr>
            <w:tcW w:w="2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Default="00D503C5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الشارع:</w:t>
            </w:r>
          </w:p>
        </w:tc>
      </w:tr>
      <w:tr w:rsidR="00D503C5" w:rsidRPr="00E12F28" w:rsidTr="009054BF">
        <w:trPr>
          <w:trHeight w:val="485"/>
        </w:trPr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03C5" w:rsidRPr="00E12F28" w:rsidRDefault="00D503C5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عناوين الاتصال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هاتف:</w:t>
            </w:r>
          </w:p>
        </w:tc>
      </w:tr>
      <w:tr w:rsidR="00D503C5" w:rsidRPr="00E12F28" w:rsidTr="009054BF"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03C5" w:rsidRPr="00E12F28" w:rsidRDefault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جوال:</w:t>
            </w:r>
          </w:p>
        </w:tc>
      </w:tr>
      <w:tr w:rsidR="00D503C5" w:rsidRPr="00E12F28" w:rsidTr="009054BF"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03C5" w:rsidRPr="00E12F28" w:rsidRDefault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فاكس:</w:t>
            </w:r>
          </w:p>
        </w:tc>
      </w:tr>
      <w:tr w:rsidR="00D503C5" w:rsidRPr="00E12F28" w:rsidTr="009054BF">
        <w:tc>
          <w:tcPr>
            <w:tcW w:w="2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E12F28" w:rsidRDefault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C5" w:rsidRPr="00D503C5" w:rsidRDefault="00D503C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03C5">
              <w:rPr>
                <w:rFonts w:ascii="Sakkal Majalla" w:hAnsi="Sakkal Majalla" w:cs="Sakkal Majalla" w:hint="cs"/>
                <w:sz w:val="28"/>
                <w:szCs w:val="28"/>
                <w:rtl/>
              </w:rPr>
              <w:t>بريد الكتروني:</w:t>
            </w:r>
          </w:p>
        </w:tc>
      </w:tr>
      <w:tr w:rsidR="00771368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اسم المدير التنفيذي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  <w:rtl/>
              </w:rPr>
            </w:pPr>
          </w:p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771368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68" w:rsidRPr="00E12F28" w:rsidRDefault="00E12F28" w:rsidP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اسم مدير الجودة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771368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تاريخ إنشاء المنشأة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68" w:rsidRPr="00E12F28" w:rsidRDefault="0077136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9054BF" w:rsidRPr="00E12F28" w:rsidTr="009054BF">
        <w:trPr>
          <w:trHeight w:val="458"/>
        </w:trPr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54BF" w:rsidRPr="00E12F28" w:rsidRDefault="009054BF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معلومات عن الموظفين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9054BF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الورديات:</w:t>
            </w:r>
          </w:p>
        </w:tc>
      </w:tr>
      <w:tr w:rsidR="009054BF" w:rsidRPr="00E12F28" w:rsidTr="004662E8">
        <w:trPr>
          <w:trHeight w:val="350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54BF" w:rsidRDefault="009054BF" w:rsidP="009054BF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9054BF">
              <w:rPr>
                <w:rFonts w:ascii="Sakkal Majalla" w:hAnsi="Sakkal Majalla" w:cs="Sakkal Majalla"/>
                <w:sz w:val="28"/>
                <w:szCs w:val="28"/>
                <w:rtl/>
              </w:rPr>
              <w:t>عدد العاملين في الوردية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9054BF">
              <w:rPr>
                <w:rFonts w:ascii="Sakkal Majalla" w:hAnsi="Sakkal Majalla" w:cs="Sakkal Majalla"/>
                <w:sz w:val="28"/>
                <w:szCs w:val="28"/>
                <w:rtl/>
              </w:rPr>
              <w:t>مجموع عدد العاملين المصنع</w:t>
            </w:r>
          </w:p>
        </w:tc>
      </w:tr>
      <w:tr w:rsidR="009054BF" w:rsidRPr="00E12F28" w:rsidTr="009054BF">
        <w:trPr>
          <w:trHeight w:val="485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54BF" w:rsidRDefault="009054BF" w:rsidP="00D503C5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54BF" w:rsidRPr="00E12F28" w:rsidTr="004662E8">
        <w:trPr>
          <w:trHeight w:val="368"/>
        </w:trPr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54BF" w:rsidRPr="00E12F28" w:rsidRDefault="009054BF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054BF">
              <w:rPr>
                <w:rFonts w:ascii="Sakkal Majalla" w:hAnsi="Sakkal Majalla" w:cs="Sakkal Majalla"/>
                <w:sz w:val="28"/>
                <w:szCs w:val="28"/>
                <w:rtl/>
              </w:rPr>
              <w:t>عدد المشرفين في الوردية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9054BF" w:rsidRDefault="009054BF" w:rsidP="009054B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054BF">
              <w:rPr>
                <w:rFonts w:ascii="Sakkal Majalla" w:hAnsi="Sakkal Majalla" w:cs="Sakkal Majalla"/>
                <w:sz w:val="28"/>
                <w:szCs w:val="28"/>
                <w:rtl/>
              </w:rPr>
              <w:t>مجموع عدد المشرفين</w:t>
            </w:r>
          </w:p>
        </w:tc>
      </w:tr>
      <w:tr w:rsidR="009054BF" w:rsidRPr="00E12F28" w:rsidTr="009054BF">
        <w:trPr>
          <w:trHeight w:val="575"/>
        </w:trPr>
        <w:tc>
          <w:tcPr>
            <w:tcW w:w="2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Pr="00E12F28" w:rsidRDefault="009054BF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Default="009054BF" w:rsidP="009054BF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4BF" w:rsidRDefault="009054BF" w:rsidP="009054BF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</w:p>
        </w:tc>
      </w:tr>
      <w:tr w:rsidR="00771368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68" w:rsidRPr="00E12F28" w:rsidRDefault="00771368" w:rsidP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معدل الإنتاج اليومي </w:t>
            </w:r>
            <w:r w:rsidR="00D16C40"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الفعلي </w:t>
            </w:r>
            <w:r w:rsidR="00E12F28"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بالطن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68" w:rsidRPr="00E12F28" w:rsidRDefault="0077136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D16C40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E12F28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معدل الإنتاج اليومي المسموح </w:t>
            </w:r>
            <w:r w:rsidR="00E12F28"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بالطن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D16C40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lastRenderedPageBreak/>
              <w:t>إجمالي مساحة مخزن المنتج النهائي (بالطن)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D16C40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شهادات أنظمة الجودة (الهاسب، آيزو 22000، أخرى) 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  <w:tr w:rsidR="00D16C40" w:rsidRPr="00E12F28" w:rsidTr="009054BF"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40" w:rsidRPr="00E12F28" w:rsidRDefault="00D16C40" w:rsidP="00D16C40">
            <w:pPr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عدد المسئولين الحكوميين المشرفين</w:t>
            </w:r>
          </w:p>
        </w:tc>
        <w:tc>
          <w:tcPr>
            <w:tcW w:w="6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40" w:rsidRPr="00E12F28" w:rsidRDefault="00D16C40" w:rsidP="00D16C40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u w:val="single"/>
              </w:rPr>
            </w:pPr>
          </w:p>
        </w:tc>
      </w:tr>
    </w:tbl>
    <w:p w:rsidR="008C5BBB" w:rsidRPr="00E12F28" w:rsidRDefault="006248CE" w:rsidP="008C5BBB">
      <w:pPr>
        <w:rPr>
          <w:rFonts w:ascii="Sakkal Majalla" w:hAnsi="Sakkal Majalla" w:cs="Sakkal Majalla"/>
          <w:rtl/>
        </w:rPr>
      </w:pPr>
      <w:r w:rsidRPr="00E12F28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345440</wp:posOffset>
                </wp:positionV>
                <wp:extent cx="261620" cy="212090"/>
                <wp:effectExtent l="13970" t="13335" r="1016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1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3D20A" id="AutoShape 2" o:spid="_x0000_s1026" style="position:absolute;margin-left:81.3pt;margin-top:27.2pt;width:20.6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" fillcolor="#c00000" strokecolor="blue"/>
            </w:pict>
          </mc:Fallback>
        </mc:AlternateContent>
      </w:r>
      <w:r w:rsidRPr="00E12F28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345440</wp:posOffset>
                </wp:positionV>
                <wp:extent cx="261620" cy="212090"/>
                <wp:effectExtent l="6350" t="13335" r="825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1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E563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720F5" id="AutoShape 4" o:spid="_x0000_s1026" style="position:absolute;margin-left:275.7pt;margin-top:27.2pt;width:20.6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" fillcolor="#f7e563" strokecolor="blue"/>
            </w:pict>
          </mc:Fallback>
        </mc:AlternateContent>
      </w:r>
    </w:p>
    <w:p w:rsidR="001E72CD" w:rsidRPr="00E12F28" w:rsidRDefault="00991E68" w:rsidP="00D16C40">
      <w:pPr>
        <w:rPr>
          <w:rFonts w:ascii="Sakkal Majalla" w:hAnsi="Sakkal Majalla" w:cs="Sakkal Majalla"/>
          <w:b/>
          <w:bCs/>
          <w:sz w:val="30"/>
          <w:szCs w:val="30"/>
          <w:u w:val="single"/>
        </w:rPr>
      </w:pPr>
      <w:r w:rsidRPr="00E12F28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-4445</wp:posOffset>
                </wp:positionV>
                <wp:extent cx="261620" cy="212090"/>
                <wp:effectExtent l="6985" t="13335" r="7620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1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4B1C7" id="AutoShape 3" o:spid="_x0000_s1026" style="position:absolute;margin-left:479pt;margin-top:-.35pt;width:20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" fillcolor="#00b050" strokecolor="blue"/>
            </w:pict>
          </mc:Fallback>
        </mc:AlternateContent>
      </w:r>
      <w:r w:rsidR="008C5BBB" w:rsidRPr="00E12F28">
        <w:rPr>
          <w:rFonts w:ascii="Sakkal Majalla" w:hAnsi="Sakkal Majalla" w:cs="Sakkal Majalla"/>
          <w:rtl/>
        </w:rPr>
        <w:t xml:space="preserve">منخفض الخطورة          </w:t>
      </w:r>
      <w:r w:rsidR="00D16C40" w:rsidRPr="00E12F28">
        <w:rPr>
          <w:rFonts w:ascii="Sakkal Majalla" w:hAnsi="Sakkal Majalla" w:cs="Sakkal Majalla"/>
          <w:rtl/>
        </w:rPr>
        <w:t xml:space="preserve">                      </w:t>
      </w:r>
      <w:r w:rsidR="006248CE">
        <w:rPr>
          <w:rFonts w:ascii="Sakkal Majalla" w:hAnsi="Sakkal Majalla" w:cs="Sakkal Majalla" w:hint="cs"/>
          <w:rtl/>
        </w:rPr>
        <w:t xml:space="preserve">                     </w:t>
      </w:r>
      <w:r w:rsidR="00D16C40" w:rsidRPr="00E12F28">
        <w:rPr>
          <w:rFonts w:ascii="Sakkal Majalla" w:hAnsi="Sakkal Majalla" w:cs="Sakkal Majalla"/>
          <w:rtl/>
        </w:rPr>
        <w:t xml:space="preserve">   </w:t>
      </w:r>
      <w:r w:rsidR="008C5BBB" w:rsidRPr="00E12F28">
        <w:rPr>
          <w:rFonts w:ascii="Sakkal Majalla" w:hAnsi="Sakkal Majalla" w:cs="Sakkal Majalla"/>
          <w:rtl/>
        </w:rPr>
        <w:t xml:space="preserve">  </w:t>
      </w:r>
      <w:r w:rsidR="001E72CD" w:rsidRPr="00E12F28">
        <w:rPr>
          <w:rFonts w:ascii="Sakkal Majalla" w:hAnsi="Sakkal Majalla" w:cs="Sakkal Majalla"/>
          <w:rtl/>
        </w:rPr>
        <w:t xml:space="preserve"> </w:t>
      </w:r>
      <w:r w:rsidR="00D16C40" w:rsidRPr="00E12F28">
        <w:rPr>
          <w:rFonts w:ascii="Sakkal Majalla" w:hAnsi="Sakkal Majalla" w:cs="Sakkal Majalla"/>
          <w:rtl/>
        </w:rPr>
        <w:t xml:space="preserve">متوسط الخطورة                                     </w:t>
      </w:r>
      <w:r w:rsidR="006248CE">
        <w:rPr>
          <w:rFonts w:ascii="Sakkal Majalla" w:hAnsi="Sakkal Majalla" w:cs="Sakkal Majalla" w:hint="cs"/>
          <w:rtl/>
        </w:rPr>
        <w:t xml:space="preserve">      </w:t>
      </w:r>
      <w:r w:rsidR="00D16C40" w:rsidRPr="00E12F28">
        <w:rPr>
          <w:rFonts w:ascii="Sakkal Majalla" w:hAnsi="Sakkal Majalla" w:cs="Sakkal Majalla"/>
          <w:rtl/>
        </w:rPr>
        <w:t xml:space="preserve">      </w:t>
      </w:r>
      <w:r w:rsidR="001E72CD" w:rsidRPr="00E12F28">
        <w:rPr>
          <w:rFonts w:ascii="Sakkal Majalla" w:hAnsi="Sakkal Majalla" w:cs="Sakkal Majalla"/>
          <w:rtl/>
        </w:rPr>
        <w:t xml:space="preserve">          عالي الخطورة</w:t>
      </w:r>
    </w:p>
    <w:p w:rsidR="00F32BC0" w:rsidRPr="00E12F28" w:rsidRDefault="00F32BC0" w:rsidP="00F32BC0">
      <w:pPr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8F4760" w:rsidRDefault="008F476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Pr="00E12F28" w:rsidRDefault="00A86830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C07D34" w:rsidRPr="00E12F28" w:rsidRDefault="00C07D34" w:rsidP="00837B38">
      <w:pPr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F32BC0" w:rsidRPr="00E12F28" w:rsidRDefault="00F32BC0" w:rsidP="00F32BC0">
      <w:pPr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12F28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lastRenderedPageBreak/>
        <w:t xml:space="preserve">تفاصيل </w:t>
      </w:r>
      <w:r w:rsidR="00FF200F" w:rsidRPr="00E12F28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التفتيش على المنشأة</w:t>
      </w:r>
    </w:p>
    <w:tbl>
      <w:tblPr>
        <w:tblStyle w:val="TableGrid"/>
        <w:bidiVisual/>
        <w:tblW w:w="9983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638"/>
        <w:gridCol w:w="3412"/>
        <w:gridCol w:w="883"/>
        <w:gridCol w:w="884"/>
        <w:gridCol w:w="883"/>
        <w:gridCol w:w="884"/>
        <w:gridCol w:w="884"/>
        <w:gridCol w:w="1515"/>
      </w:tblGrid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66248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66248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الوصف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8122A4" w:rsidRDefault="008122A4" w:rsidP="008122A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>مطبق بنسبة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0 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% 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>الى 40 %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8122A4" w:rsidRDefault="008122A4" w:rsidP="00A868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>مطبق بنسبة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4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% الى 55 %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8122A4" w:rsidRDefault="008122A4" w:rsidP="00A868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مطبق بنسبة  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56 </w:t>
            </w:r>
            <w:r w:rsidR="00A86830" w:rsidRPr="008122A4">
              <w:rPr>
                <w:rFonts w:ascii="Sakkal Majalla" w:hAnsi="Sakkal Majalla" w:cs="Sakkal Majalla" w:hint="cs"/>
                <w:b/>
                <w:bCs/>
                <w:rtl/>
              </w:rPr>
              <w:t>%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الى 70 %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8122A4" w:rsidRDefault="008122A4" w:rsidP="00A868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>مطبق بنسبة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7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% الى 85 %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8122A4" w:rsidRDefault="008122A4" w:rsidP="00A868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>مطبق بنسبة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8</w:t>
            </w:r>
            <w:r w:rsidR="00A86830"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8122A4">
              <w:rPr>
                <w:rFonts w:ascii="Sakkal Majalla" w:hAnsi="Sakkal Majalla" w:cs="Sakkal Majalla" w:hint="cs"/>
                <w:b/>
                <w:bCs/>
                <w:rtl/>
              </w:rPr>
              <w:t xml:space="preserve"> % الى 100 %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66248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الموقع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F97B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F236D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بعيدًا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الروائح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الكريهة،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والدخان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والأتربة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الملوثات الأخرى؟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994169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F97B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F236D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تقع المنشأة في منطقة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معرضة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للانغمار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بالماء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أياً كان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مصدره؟</w:t>
            </w: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الحجم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F97B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3427AD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المبنى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واسعاً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ومصمماً بالحجم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الكافي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الذي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بالغرض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أجله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دون حدوث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تزاحم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المعدات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الأشخاص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F97B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F236D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يحتوي المبنى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عدد من المخازن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كافية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لتخزين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الخام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وكذلك 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3A4AC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FF200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الطرق والساحات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9054B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vAlign w:val="center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الطرق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والساحات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داخل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معبدة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  <w:vAlign w:val="center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4" w:type="dxa"/>
            <w:vAlign w:val="center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3" w:type="dxa"/>
            <w:vAlign w:val="center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4" w:type="dxa"/>
            <w:vAlign w:val="center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4A2AD1" w:rsidRDefault="004662E8" w:rsidP="009054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vAlign w:val="center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الطرق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والساحات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خارج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6248CE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معبدة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  <w:vAlign w:val="center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4" w:type="dxa"/>
            <w:vAlign w:val="center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3" w:type="dxa"/>
            <w:vAlign w:val="center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84" w:type="dxa"/>
            <w:vAlign w:val="center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4A2AD1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التصميم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يسمح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تصميم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بسهولة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القيام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بالصيانة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والنظافة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الكافية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والمراقبة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 السليمة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جميع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مراحل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الإنتاج؟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يسمح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تصميم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المبنى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بدخول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وإيواء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الآفات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والحشرات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والطيور والملوثات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البيئية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مثل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الدخان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والأتربة؟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يؤدي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تصميم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تطبيق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الأساليب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بالانسياب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المنتظم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خطوط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وصول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الخام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حتى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المنتج النهائي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يؤدي تصميم المبنى 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توفير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الظروف الحيوية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الملائمة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للتصنيع 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</w:tc>
      </w:tr>
      <w:tr w:rsidR="004662E8" w:rsidRPr="00E12F28" w:rsidTr="00A86830">
        <w:trPr>
          <w:trHeight w:val="287"/>
        </w:trPr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الأرضيات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الأرضيات مصنوعة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مواد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منفذة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للماء؟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الأرضيات ،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سهلة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الغسيل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والتنظيف؟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الأرضيات منزلقة؟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الأرضيات خالية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الشقوق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والحُفر 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تتأثر الأرضيات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بالأحماض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الضعيفة والقلويات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والبخار؟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الأرضيات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مائلة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لمكان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التصريف</w:t>
            </w:r>
            <w:r w:rsidRPr="00E12F2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الحوائط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6248CE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الحوائط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ملساء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منفذة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للماء؟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الحوائط قابلة للغسيل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ويسهل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تنظيفها؟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الحوائط ذات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لون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فاتح وخالية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الشقوق؟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السقوف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السقوف مصممة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تراكم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القاذورات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والتكثيف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ونمو الفطريات وتكون الصدأ؟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السقوف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سهلة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التنظيف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السلالم، المصاعد ، الأرصفة، السلالم الكهربائي، المنحدرات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مصممة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ومركبة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تسبب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حدوث 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ويسهل تنظيفها باستمرار؟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الأبواب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الأبواب ذات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أسطح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ناعمة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منفذة للماء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وتغلق ذاتياً؟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الشبابيك (النوافذ)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هل تمنع الشبابيك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تراكم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القاذورات؟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الشبابيك مصنوعة 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مادة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قابلة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للصدأ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الشبابيك مصنوعة من مادة ناعمة؟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أسطح الشبابيك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 منفذة للماء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الشبابيك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القابلة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للفتح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مزودة (بسلك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شبكي مناسب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(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دخول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الذباب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والحشرات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والقوارض؟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الشبابيك مصممة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تسمح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بسهولة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تنظيفها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وصيانتها؟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عتب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الشبابيك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الداخلي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وجد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مائل لمنع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استخدامها كأرفف؟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rPr>
          <w:trHeight w:val="503"/>
        </w:trPr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الشبابيك مغلقة بإحكام؟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التهوية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المبنى مزود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بالتهوية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المناسبة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ارتفاع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الحرارة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وتكاثف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البخار والأتربة وإزالة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الهواء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الملوث؟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اتجاه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تيار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الهواء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المناطق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الملوثة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المناطق النظيفة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6248CE" w:rsidRDefault="004662E8" w:rsidP="006248CE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فتحات التهوية من الخارج مغطاة بشبك معدني يمنع دخول الحشرات والقوارض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الإضاءة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30"/>
                <w:szCs w:val="30"/>
                <w:rtl/>
              </w:rPr>
              <w:t>هل الإضاءة الطبيعية والصناعية كافية؟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6248CE" w:rsidRDefault="004662E8" w:rsidP="006248CE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الإضاءة داخل مناطق الإنتاج معزولة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  <w:vAlign w:val="center"/>
          </w:tcPr>
          <w:p w:rsidR="004662E8" w:rsidRPr="006248CE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6248C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الآلات والمعدات المستخدمة</w:t>
            </w:r>
            <w:r w:rsidRPr="006248CE"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في عمليات التصنيع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4662E8" w:rsidRPr="006248CE" w:rsidRDefault="004662E8" w:rsidP="006248CE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الأدوات والمعدات في المصنع مصنوعة من مواد مقاومة للتآكل وتتحمل الغسيل والتطهير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4662E8" w:rsidRPr="006248CE" w:rsidRDefault="004662E8" w:rsidP="006248CE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سيور المعدات مصنوعة من مادة يسهل تنظيفها وغير ماصة للماء والسوائل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4662E8" w:rsidRPr="006248CE" w:rsidRDefault="004662E8" w:rsidP="006248CE">
            <w:pPr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الأجهزة والأدوات المستخدمة في المصنع مصممة ومثبتة بطريقة تمنع الضرر الصحي ويمكن تنظيفها وتعقيمها بسهولة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غرف تغي</w:t>
            </w:r>
            <w:r w:rsidRPr="006248C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ير الملابس وأماكن الاستحمام</w:t>
            </w:r>
            <w:r w:rsidRPr="006248CE"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وأماكن تناول الطعام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يتوفر غرف تغيير ملابس ودواليب خاصة للعمال لحفظ الملابس؟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ملابس العمال نظيفة؟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الاستحمام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مزودة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بالماء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الساخن والبارد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بكمية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كافية؟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rPr>
          <w:trHeight w:val="944"/>
        </w:trPr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الاستحمام تطل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مباشرة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تداول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الأغذية؟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الاستحمام نظيفة ومجهزة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بمواد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التنظيف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المناسبة؟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الاستحمام مبطنة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الداخل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بالقيشاني وذات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لون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فاتح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وخالية من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الشقوق؟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عدد أماكن الاستحمام مناسب لعدد العاملين؟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6248CE">
              <w:rPr>
                <w:rFonts w:ascii="Sakkal Majalla" w:hAnsi="Sakkal Majalla" w:cs="Sakkal Majalla"/>
                <w:sz w:val="27"/>
                <w:szCs w:val="27"/>
                <w:rtl/>
              </w:rPr>
              <w:t>يوجد مكان مخصص لتناول الطعام؟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دورات المياه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الحمامات مصممة بحيث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يسهل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التخلص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الفضلات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بالأسلوب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الصحي؟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مزودة بأبواب تغلق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ذاتيا؟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الحمامات جيدة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الإضاءة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والتهوية؟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الحمامات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تفتح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مباشرة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تداول الأغذية؟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الحمامات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نظيفة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ومزودة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بسيفون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وبوسائل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التدفئة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والتبريد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المناسبة؟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7"/>
                <w:szCs w:val="27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يوجد بالحمامات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مغاسل للأيدي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ومناشف تجفيف</w:t>
            </w:r>
            <w:r w:rsidRPr="00E12F28">
              <w:rPr>
                <w:rFonts w:ascii="Sakkal Majalla" w:hAnsi="Sakkal Majalla" w:cs="Sakkal Majalla"/>
                <w:sz w:val="27"/>
                <w:szCs w:val="27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 xml:space="preserve"> ذات استخدام لمرة واحدة؟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sz w:val="27"/>
                <w:szCs w:val="27"/>
                <w:rtl/>
              </w:rPr>
              <w:t>هل عدد دورات المياه مناسب لعدد العاملين؟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30"/>
                <w:szCs w:val="30"/>
                <w:rtl/>
              </w:rPr>
              <w:t>توجد لوحات إرشادية للعاملين</w:t>
            </w:r>
            <w:r w:rsidRPr="006248CE">
              <w:rPr>
                <w:rFonts w:ascii="Sakkal Majalla" w:hAnsi="Sakkal Majalla" w:cs="Sakkal Majalla" w:hint="cs"/>
                <w:sz w:val="30"/>
                <w:szCs w:val="30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مغاسل اليد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تتوفر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للعاملين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معدات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كافية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ومناسبة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لغسل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أيديهم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وتجفيفها؟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توجد مغاسل اليد في أماكن واضحة؟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تستعمل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مناشف اليد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ذات الاستخدام الواحد؟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التخلص من الفضلات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التخلص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الفضلات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تسمح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مصادر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المياه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الصالحة للشرب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والأغذية؟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أماكن تجميع الفضلات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مغطاة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 تمنع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الروائح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الكريهة وليست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مصدرًا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للآفات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والحشرات؟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وسائل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التخلص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الفضلات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معتمدة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 السلطات 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الرسمية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المختصة؟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4662E8" w:rsidRPr="009D229A" w:rsidRDefault="004662E8" w:rsidP="006248CE">
            <w:pPr>
              <w:jc w:val="lowKashida"/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</w:pP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حاويات النفايات محكمة الغلق وتفتح وتغلق بالقدم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auto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مصادر المياه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92D05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المياه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المستخدمة في عمليات 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متوفرة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بكمية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كافية؟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rPr>
          <w:trHeight w:val="233"/>
        </w:trPr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الماء الغير صالح للشرب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الماء مطابق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للاشتراطات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المعتمدة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الجهات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وخاليا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 عوامل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 الميكروبي؟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أدوات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تجميع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والأغذية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التالفة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والتخلص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منها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: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توفير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الوسائل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اللازمة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لتجميع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التالفة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ونقلها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إلى خارج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المخصصة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لإعدامها؟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الاشتراطات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أثناء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التصنيع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التحضير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والتصنيع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توقيت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التحضير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حتى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وعمليات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التعبئة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بصورة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سريعة ومتتابعة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الظروف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تعرض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والفساد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والتلف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نمو الأحياء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الدقيقة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المسببة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للأمراض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التسمم؟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سحب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عينات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دورية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خط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الإنتاج ومن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عشوائية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للتأكد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سلامة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الإنتاج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طرق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التعبئة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وحفظ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النهائي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يتم تعبئة المنتج في عبوات 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تحتوي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تؤدي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إحداث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تغييرات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عضوية أو حسية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 مرغوبة؟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معالج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تؤدي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التسمم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ولا تؤثر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الغذاء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الذي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يلامسها؟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التعبئة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منفذة للماء وعديمة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الطعم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والرائحة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وتضمن الحماية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المناسبة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طريقة التعبئة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تجرى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التعبئة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ظروف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مناسبة؟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تضمن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طرق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الحفظ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حماية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وعوامل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الفساد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والعدوى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وكل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ما يشكل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خطرا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العامة؟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ترقيم المنتج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(هل يمكن متابعة 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 تصنيعه حتى وصوله إلى أماكن بيع التجزئة ؟)هل المنتجات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المصنعة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توزع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أثناء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التعبئة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مرقمة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حتى يمكن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تحديد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الرسالة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وتاريخ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إنتاجها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لفصل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رسالة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الغذاء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تصبح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غير مناسبة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للغرض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المستعمل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لها؟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تخزين ونقل المنتج النهائي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تخزين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ونقل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النهائي يتم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ظروف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تكاثر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الأحياء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الدقيقة مع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حماية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الفساد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تلف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العبوات؟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تجرى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الفحص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دوريا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أثناء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التخزين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للتأكد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الغذاء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مناسب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للاستهلاك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الآدمي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ومطابقًا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لمواصفات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النهائي؟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غرف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التخزين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خالية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الرطوبة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ومكيفة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ومبردة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ومزودة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بأساليب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مقاومة للقوارض؟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الخواص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للعاملين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يفحص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الأفراد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العاملين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تداول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طبيًا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قبل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تعيينهم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بواسطة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الجهات 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الرسمية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طبقًا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للاشتراطات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تضعها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الجهة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المختصة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بوزارة الصحة؟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يجرى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الفحص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الطبي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دوريا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فيما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بمعدل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سنة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أكثر حسب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الحاجة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للتأكد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سلامتهم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طبيا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وخلوهم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الأمراض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الوبائية؟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C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استبعاد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المصابين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بجروح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ملوثة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قروح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معدية 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مرض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معدي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لحين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شفائهم؟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0D0C50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يستحم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قبل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وبعد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مصانع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حفظ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سريعة القابلية للفساد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يلبسون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أقنعة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واقية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والأنف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لحماية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 التلوث؟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أظافر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قصيرة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ونظيفة؟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يغسل العاملين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أيديهم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بالماء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والصابون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المنظف قبل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بداية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العمل؟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يسمح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بلبس الحلي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أثناء العمل؟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ملابس العمال نظيفة؟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يلبس العاملين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قفازات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سليمة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ونظيفة؟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يلبس العاملين 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أغطية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رأس نظيفة؟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تعلق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ملابس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غرف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يلاحظ وجود عادات سيئة من العاملين في المنشأة مثل الأكل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والشرب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والبصق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وتنظيف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الأنف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ومضغ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اللبان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واستعمال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النشوق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والتبغ 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صورة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خلال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والتداول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والتعبئة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التخزين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 المصنع؟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يضع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العامل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أثناء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عمليات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أصبعه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فمه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عينه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أذنيه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أنفه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 رأسه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يكح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يعطس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بالقرب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غذاء؟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ينام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يستلقوا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تجهيز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الغذاء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مخازن الغذاء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rPr>
          <w:trHeight w:val="944"/>
        </w:trPr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اتخاذ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الاحتياط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اللازمة ل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أثناء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وجود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الزائرين؟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مقاومة الآفات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تتم المراقبة الدورية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التوالد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الخارجية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للآفات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وأماكن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الإيواء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الداخلية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ومناطق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البيات الشتوي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 التفتيش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باستمرار على الأرضيات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والحوائط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والمصاعد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وأجهزة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النقل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وجود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إفرازات الحشرات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وبيضها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الشقوق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المقاومة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شديدة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الفاعلية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بالنسبة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للقوارض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تستعمل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بطريقة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تؤدي إلى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الغذاء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وبحيث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تكون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درجة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سميتها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منخفضة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بالنسبة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للإنسان؟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تنظف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الأجهزة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والأدوات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الملوثة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استعمال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مبيدات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الآفات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لإزالة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المتبقية قبل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استخدامها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ثانية؟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التنظيف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كاملة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الذوبان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،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تحدث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تآكل لأسطح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المعادن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ولها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تأثير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مستحلب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للدهن،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ذات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قابلية لإذابة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الصلبة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بقايا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ولها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تأثير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قاتل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الجراثيم؟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تخزن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مبيدات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الآفات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غرف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مغلقة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تستخدم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إلا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لهذا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الغرض"؟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يتم تداول المبيدات بواسطة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أفراد مصرح لهم و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مدربين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 مراعاة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العناية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الشديدة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لتجنب 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الأغذية؟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6248CE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 w:rsidRPr="006248CE">
              <w:rPr>
                <w:rFonts w:ascii="Sakkal Majalla" w:hAnsi="Sakkal Majalla" w:cs="Sakkal Majalla"/>
                <w:sz w:val="28"/>
                <w:szCs w:val="28"/>
                <w:rtl/>
              </w:rPr>
              <w:t>يوجد لدى المصنع عقد مع شركة متخصصة لمكافحة القوارض والحشرات</w:t>
            </w:r>
            <w:r w:rsidRPr="00624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برامج المراقبة الصحية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في 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شخص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واجبات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منفصلة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الإنتاج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يتحمل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مسئولية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نظافة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لهذا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الشخص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مساعدين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دائمين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ومدربين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جيدًا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آلات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التنظيف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الخاصة وعلى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إعادة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تركيب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معدات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التنظيف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ومدركين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لمدى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خطورة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تعطي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المواقع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الحساسة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والأجهزة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والمواد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اهتماما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خاصاً؟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6248CE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6248C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المراقبة المعملية</w:t>
            </w:r>
            <w:r w:rsidRPr="006248CE"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(المختبر)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يوجد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مختبر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خاص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كل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مصنع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لإجراء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الاختبارات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الأساسية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اللازمة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للتأكد 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سلامة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00000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تقوم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الجهات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الرسمية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المسئولة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حسب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اختصاصها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بأخذ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عينات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دورية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ممثلة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للإنتاج لتحليها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للتأكد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سلامة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المنتج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ومطابقته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للمواصفات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القياسية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4662E8" w:rsidRPr="00E12F28" w:rsidTr="00A86830">
        <w:tc>
          <w:tcPr>
            <w:tcW w:w="638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pStyle w:val="ListParagraph"/>
              <w:autoSpaceDE w:val="0"/>
              <w:autoSpaceDN w:val="0"/>
              <w:adjustRightIn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12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>التدريب الصحي للعمال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4662E8" w:rsidRPr="00E12F28" w:rsidRDefault="004662E8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2F2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662E8" w:rsidRPr="00E12F28" w:rsidTr="00A86830">
        <w:tc>
          <w:tcPr>
            <w:tcW w:w="638" w:type="dxa"/>
            <w:shd w:val="clear" w:color="auto" w:fill="FFFF66"/>
          </w:tcPr>
          <w:p w:rsidR="004662E8" w:rsidRPr="00E12F28" w:rsidRDefault="004662E8" w:rsidP="00B55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12" w:type="dxa"/>
          </w:tcPr>
          <w:p w:rsidR="004662E8" w:rsidRPr="00E12F28" w:rsidRDefault="004662E8" w:rsidP="00B554A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هل يتم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تعريف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وتثقيف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العمال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بالقواعد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الصحية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يجب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تراعى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التصنيع الغذائي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وعن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التلوث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وسبل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تفاديها</w:t>
            </w:r>
            <w:r w:rsidRPr="00E12F28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4662E8" w:rsidRPr="00E12F28" w:rsidRDefault="004662E8" w:rsidP="00B554AF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884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1515" w:type="dxa"/>
          </w:tcPr>
          <w:p w:rsidR="004662E8" w:rsidRPr="00E12F28" w:rsidRDefault="004662E8" w:rsidP="00B554A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</w:tbl>
    <w:p w:rsidR="00613322" w:rsidRDefault="00613322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D257B9" w:rsidRDefault="00D257B9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A86830" w:rsidRDefault="00A86830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</w:p>
    <w:p w:rsidR="00D257B9" w:rsidRPr="00E12F28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E12F28">
        <w:rPr>
          <w:rFonts w:ascii="Sakkal Majalla" w:hAnsi="Sakkal Majalla" w:cs="Sakkal Majalla"/>
          <w:sz w:val="28"/>
          <w:szCs w:val="28"/>
          <w:rtl/>
        </w:rPr>
        <w:t xml:space="preserve">الختم </w:t>
      </w:r>
      <w:r w:rsidRPr="00E12F28">
        <w:rPr>
          <w:rFonts w:ascii="Sakkal Majalla" w:hAnsi="Sakkal Majalla" w:cs="Sakkal Majalla" w:hint="cs"/>
          <w:sz w:val="28"/>
          <w:szCs w:val="28"/>
          <w:rtl/>
        </w:rPr>
        <w:t>الرسمي:</w:t>
      </w:r>
    </w:p>
    <w:p w:rsidR="00D257B9" w:rsidRPr="00E12F28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D257B9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E12F28">
        <w:rPr>
          <w:rFonts w:ascii="Sakkal Majalla" w:hAnsi="Sakkal Majalla" w:cs="Sakkal Majalla"/>
          <w:sz w:val="28"/>
          <w:szCs w:val="28"/>
          <w:rtl/>
        </w:rPr>
        <w:t xml:space="preserve">اسم </w:t>
      </w:r>
      <w:r>
        <w:rPr>
          <w:rFonts w:ascii="Sakkal Majalla" w:hAnsi="Sakkal Majalla" w:cs="Sakkal Majalla" w:hint="cs"/>
          <w:sz w:val="28"/>
          <w:szCs w:val="28"/>
          <w:rtl/>
        </w:rPr>
        <w:t>المسؤول</w:t>
      </w:r>
      <w:r w:rsidRPr="00E12F28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عن المنشأة المرافق</w:t>
      </w:r>
      <w:r w:rsidRPr="00E12F28">
        <w:rPr>
          <w:rFonts w:ascii="Sakkal Majalla" w:hAnsi="Sakkal Majalla" w:cs="Sakkal Majalla"/>
          <w:sz w:val="28"/>
          <w:szCs w:val="28"/>
          <w:rtl/>
        </w:rPr>
        <w:t xml:space="preserve"> أثناء تفتيش الفريق الفني </w:t>
      </w:r>
      <w:r>
        <w:rPr>
          <w:rFonts w:ascii="Sakkal Majalla" w:hAnsi="Sakkal Majalla" w:cs="Sakkal Majalla" w:hint="cs"/>
          <w:sz w:val="28"/>
          <w:szCs w:val="28"/>
          <w:rtl/>
        </w:rPr>
        <w:t>من هيئة الغذاء والدواء</w:t>
      </w:r>
      <w:r w:rsidRPr="00E12F28">
        <w:rPr>
          <w:rFonts w:ascii="Sakkal Majalla" w:hAnsi="Sakkal Majalla" w:cs="Sakkal Majalla"/>
          <w:sz w:val="28"/>
          <w:szCs w:val="28"/>
          <w:rtl/>
        </w:rPr>
        <w:t>:</w:t>
      </w:r>
    </w:p>
    <w:p w:rsidR="00D257B9" w:rsidRPr="00E12F28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التوقيع:</w:t>
      </w:r>
    </w:p>
    <w:p w:rsidR="00D257B9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المسمى الوظيفي</w:t>
      </w:r>
      <w:r w:rsidRPr="00E12F28">
        <w:rPr>
          <w:rFonts w:ascii="Sakkal Majalla" w:hAnsi="Sakkal Majalla" w:cs="Sakkal Majalla"/>
          <w:sz w:val="28"/>
          <w:szCs w:val="28"/>
          <w:rtl/>
        </w:rPr>
        <w:t>:</w:t>
      </w:r>
    </w:p>
    <w:p w:rsidR="00D257B9" w:rsidRPr="00620863" w:rsidRDefault="00D257B9" w:rsidP="00D257B9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E12F28">
        <w:rPr>
          <w:rFonts w:ascii="Sakkal Majalla" w:hAnsi="Sakkal Majalla" w:cs="Sakkal Majalla"/>
          <w:sz w:val="28"/>
          <w:szCs w:val="28"/>
          <w:rtl/>
        </w:rPr>
        <w:t>التاريخ:</w:t>
      </w:r>
    </w:p>
    <w:p w:rsidR="00D257B9" w:rsidRPr="00E12F28" w:rsidRDefault="00D257B9" w:rsidP="00613322">
      <w:pPr>
        <w:pStyle w:val="ListParagraph"/>
        <w:rPr>
          <w:rFonts w:ascii="Sakkal Majalla" w:hAnsi="Sakkal Majalla" w:cs="Sakkal Majalla"/>
          <w:b/>
          <w:bCs/>
          <w:sz w:val="30"/>
          <w:szCs w:val="30"/>
          <w:u w:val="single"/>
        </w:rPr>
      </w:pPr>
    </w:p>
    <w:p w:rsidR="00620863" w:rsidRPr="00620863" w:rsidRDefault="00620863" w:rsidP="0062086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6248C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تفاصيل عن أعضاء </w:t>
      </w:r>
      <w:r w:rsidRPr="006248C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فريق التقييم</w:t>
      </w:r>
    </w:p>
    <w:tbl>
      <w:tblPr>
        <w:tblStyle w:val="TableGrid"/>
        <w:bidiVisual/>
        <w:tblW w:w="9885" w:type="dxa"/>
        <w:tblInd w:w="-437" w:type="dxa"/>
        <w:tblLook w:val="04A0" w:firstRow="1" w:lastRow="0" w:firstColumn="1" w:lastColumn="0" w:noHBand="0" w:noVBand="1"/>
      </w:tblPr>
      <w:tblGrid>
        <w:gridCol w:w="2333"/>
        <w:gridCol w:w="2250"/>
        <w:gridCol w:w="2340"/>
        <w:gridCol w:w="2962"/>
      </w:tblGrid>
      <w:tr w:rsidR="00620863" w:rsidRPr="00E12F28" w:rsidTr="00620863">
        <w:trPr>
          <w:trHeight w:val="440"/>
        </w:trPr>
        <w:tc>
          <w:tcPr>
            <w:tcW w:w="2333" w:type="dxa"/>
            <w:shd w:val="clear" w:color="auto" w:fill="C2D69B" w:themeFill="accent3" w:themeFillTint="99"/>
          </w:tcPr>
          <w:p w:rsidR="00620863" w:rsidRPr="00E12F28" w:rsidRDefault="00620863" w:rsidP="0062086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620863" w:rsidRPr="00E12F28" w:rsidRDefault="00620863" w:rsidP="0062086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الصفة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620863" w:rsidRPr="00E12F28" w:rsidRDefault="00620863" w:rsidP="0062086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الإدارة</w:t>
            </w:r>
          </w:p>
        </w:tc>
        <w:tc>
          <w:tcPr>
            <w:tcW w:w="2962" w:type="dxa"/>
            <w:shd w:val="clear" w:color="auto" w:fill="C2D69B" w:themeFill="accent3" w:themeFillTint="99"/>
          </w:tcPr>
          <w:p w:rsidR="00620863" w:rsidRPr="00E12F28" w:rsidRDefault="00620863" w:rsidP="0062086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2F28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620863" w:rsidRPr="00E12F28" w:rsidTr="00620863">
        <w:tc>
          <w:tcPr>
            <w:tcW w:w="2333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25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34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962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620863" w:rsidRPr="00E12F28" w:rsidTr="00620863">
        <w:tc>
          <w:tcPr>
            <w:tcW w:w="2333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25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34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962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620863" w:rsidRPr="00E12F28" w:rsidTr="00620863">
        <w:tc>
          <w:tcPr>
            <w:tcW w:w="2333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25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340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2962" w:type="dxa"/>
          </w:tcPr>
          <w:p w:rsidR="00620863" w:rsidRPr="00E12F28" w:rsidRDefault="00620863" w:rsidP="00F32BC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</w:tbl>
    <w:p w:rsidR="00620863" w:rsidRDefault="00620863" w:rsidP="002349C3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620863" w:rsidRDefault="00620863" w:rsidP="0062086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مراجعة واعتماد المشرف</w:t>
      </w:r>
    </w:p>
    <w:tbl>
      <w:tblPr>
        <w:tblStyle w:val="TableGrid"/>
        <w:bidiVisual/>
        <w:tblW w:w="9858" w:type="dxa"/>
        <w:tblInd w:w="-423" w:type="dxa"/>
        <w:tblLook w:val="04A0" w:firstRow="1" w:lastRow="0" w:firstColumn="1" w:lastColumn="0" w:noHBand="0" w:noVBand="1"/>
      </w:tblPr>
      <w:tblGrid>
        <w:gridCol w:w="3203"/>
        <w:gridCol w:w="3420"/>
        <w:gridCol w:w="3235"/>
      </w:tblGrid>
      <w:tr w:rsidR="00D257B9" w:rsidRPr="001733FD" w:rsidTr="00D257B9">
        <w:trPr>
          <w:trHeight w:val="530"/>
        </w:trPr>
        <w:tc>
          <w:tcPr>
            <w:tcW w:w="3203" w:type="dxa"/>
            <w:shd w:val="clear" w:color="auto" w:fill="C2D69B" w:themeFill="accent3" w:themeFillTint="99"/>
            <w:vAlign w:val="center"/>
          </w:tcPr>
          <w:p w:rsidR="00D257B9" w:rsidRPr="001733FD" w:rsidRDefault="00D257B9" w:rsidP="004662E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33FD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57B9" w:rsidRPr="001733FD" w:rsidRDefault="00D257B9" w:rsidP="004662E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257B9" w:rsidRPr="001733FD" w:rsidRDefault="00D257B9" w:rsidP="004662E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33FD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D257B9" w:rsidRPr="001733FD" w:rsidTr="00D257B9">
        <w:tc>
          <w:tcPr>
            <w:tcW w:w="3203" w:type="dxa"/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D257B9" w:rsidRPr="001733FD" w:rsidTr="00D257B9">
        <w:tc>
          <w:tcPr>
            <w:tcW w:w="3203" w:type="dxa"/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  <w:tr w:rsidR="00D257B9" w:rsidRPr="001733FD" w:rsidTr="00D257B9">
        <w:tc>
          <w:tcPr>
            <w:tcW w:w="3203" w:type="dxa"/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D257B9" w:rsidRPr="001733FD" w:rsidRDefault="00D257B9" w:rsidP="004662E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</w:tbl>
    <w:p w:rsidR="00D257B9" w:rsidRDefault="00D257B9" w:rsidP="0061332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B568E3" w:rsidRPr="00E12F28" w:rsidRDefault="00B568E3" w:rsidP="0061332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B568E3" w:rsidRPr="00E12F28" w:rsidRDefault="00B568E3" w:rsidP="0061332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sectPr w:rsidR="00B568E3" w:rsidRPr="00E12F28" w:rsidSect="00186CD3">
      <w:headerReference w:type="default" r:id="rId11"/>
      <w:footerReference w:type="default" r:id="rId12"/>
      <w:pgSz w:w="11906" w:h="16838"/>
      <w:pgMar w:top="1440" w:right="1418" w:bottom="9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D6" w:rsidRDefault="000B1ED6" w:rsidP="007C3FDB">
      <w:pPr>
        <w:spacing w:after="0" w:line="240" w:lineRule="auto"/>
      </w:pPr>
      <w:r>
        <w:separator/>
      </w:r>
    </w:p>
  </w:endnote>
  <w:endnote w:type="continuationSeparator" w:id="0">
    <w:p w:rsidR="000B1ED6" w:rsidRDefault="000B1ED6" w:rsidP="007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193615"/>
      <w:docPartObj>
        <w:docPartGallery w:val="Page Numbers (Bottom of Page)"/>
        <w:docPartUnique/>
      </w:docPartObj>
    </w:sdtPr>
    <w:sdtEndPr/>
    <w:sdtContent>
      <w:p w:rsidR="004662E8" w:rsidRDefault="00466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EF" w:rsidRPr="00BF3BE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D6" w:rsidRDefault="000B1ED6" w:rsidP="007C3FDB">
      <w:pPr>
        <w:spacing w:after="0" w:line="240" w:lineRule="auto"/>
      </w:pPr>
      <w:r>
        <w:separator/>
      </w:r>
    </w:p>
  </w:footnote>
  <w:footnote w:type="continuationSeparator" w:id="0">
    <w:p w:rsidR="000B1ED6" w:rsidRDefault="000B1ED6" w:rsidP="007C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E8" w:rsidRDefault="004662E8">
    <w:pPr>
      <w:pStyle w:val="Header"/>
    </w:pPr>
    <w:r>
      <w:rPr>
        <w:rFonts w:ascii="Tahoma" w:hAnsi="Tahoma" w:cs="Tahoma"/>
        <w:noProof/>
        <w:color w:val="870000"/>
        <w:sz w:val="14"/>
        <w:szCs w:val="14"/>
      </w:rPr>
      <w:drawing>
        <wp:inline distT="0" distB="0" distL="0" distR="0">
          <wp:extent cx="3143250" cy="636905"/>
          <wp:effectExtent l="0" t="0" r="0" b="0"/>
          <wp:docPr id="2" name="صورة 1" descr="http://www.sfda.gov.sa/images/logo-ar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fda.gov.sa/images/logo-ar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89F"/>
    <w:multiLevelType w:val="hybridMultilevel"/>
    <w:tmpl w:val="169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DA0"/>
    <w:multiLevelType w:val="hybridMultilevel"/>
    <w:tmpl w:val="ED6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0D52"/>
    <w:multiLevelType w:val="hybridMultilevel"/>
    <w:tmpl w:val="2BD4CD78"/>
    <w:lvl w:ilvl="0" w:tplc="EA7081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4E1"/>
    <w:multiLevelType w:val="hybridMultilevel"/>
    <w:tmpl w:val="16C857CE"/>
    <w:lvl w:ilvl="0" w:tplc="F7EA92A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>
      <o:colormru v:ext="edit" colors="#f7e5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3"/>
    <w:rsid w:val="00031FDA"/>
    <w:rsid w:val="000720F2"/>
    <w:rsid w:val="00072157"/>
    <w:rsid w:val="0009042D"/>
    <w:rsid w:val="0009345D"/>
    <w:rsid w:val="000A2E3C"/>
    <w:rsid w:val="000B1ED6"/>
    <w:rsid w:val="000D0C50"/>
    <w:rsid w:val="000D2D14"/>
    <w:rsid w:val="0010645D"/>
    <w:rsid w:val="001158A3"/>
    <w:rsid w:val="00116151"/>
    <w:rsid w:val="00155569"/>
    <w:rsid w:val="001757BB"/>
    <w:rsid w:val="001758CC"/>
    <w:rsid w:val="0018291F"/>
    <w:rsid w:val="00186CD3"/>
    <w:rsid w:val="001877CA"/>
    <w:rsid w:val="001C334D"/>
    <w:rsid w:val="001E72CD"/>
    <w:rsid w:val="001F116B"/>
    <w:rsid w:val="00202B28"/>
    <w:rsid w:val="00213F67"/>
    <w:rsid w:val="0023368F"/>
    <w:rsid w:val="002349C3"/>
    <w:rsid w:val="00247154"/>
    <w:rsid w:val="00270A4C"/>
    <w:rsid w:val="00275A6C"/>
    <w:rsid w:val="002B13A2"/>
    <w:rsid w:val="002D4BC3"/>
    <w:rsid w:val="002D7EDD"/>
    <w:rsid w:val="003179A3"/>
    <w:rsid w:val="0034221C"/>
    <w:rsid w:val="003427AD"/>
    <w:rsid w:val="003449E8"/>
    <w:rsid w:val="00360186"/>
    <w:rsid w:val="0037228B"/>
    <w:rsid w:val="0039098D"/>
    <w:rsid w:val="00391B70"/>
    <w:rsid w:val="003A4ACE"/>
    <w:rsid w:val="003B4B9C"/>
    <w:rsid w:val="003C147A"/>
    <w:rsid w:val="003C6041"/>
    <w:rsid w:val="003D0E48"/>
    <w:rsid w:val="004019F1"/>
    <w:rsid w:val="004314AA"/>
    <w:rsid w:val="00461B35"/>
    <w:rsid w:val="004662E8"/>
    <w:rsid w:val="00487708"/>
    <w:rsid w:val="00493D2B"/>
    <w:rsid w:val="004A2C16"/>
    <w:rsid w:val="004B7873"/>
    <w:rsid w:val="004C0E19"/>
    <w:rsid w:val="0051330C"/>
    <w:rsid w:val="0051616A"/>
    <w:rsid w:val="0052675D"/>
    <w:rsid w:val="005422AC"/>
    <w:rsid w:val="0055616E"/>
    <w:rsid w:val="005606DF"/>
    <w:rsid w:val="0056540F"/>
    <w:rsid w:val="00570DC2"/>
    <w:rsid w:val="005768A7"/>
    <w:rsid w:val="00582D5B"/>
    <w:rsid w:val="00585A1D"/>
    <w:rsid w:val="00590B5A"/>
    <w:rsid w:val="00594DD2"/>
    <w:rsid w:val="005A2D11"/>
    <w:rsid w:val="005E0238"/>
    <w:rsid w:val="005E56C2"/>
    <w:rsid w:val="005F6278"/>
    <w:rsid w:val="005F65D8"/>
    <w:rsid w:val="00611895"/>
    <w:rsid w:val="00611924"/>
    <w:rsid w:val="00613322"/>
    <w:rsid w:val="00620863"/>
    <w:rsid w:val="006209DD"/>
    <w:rsid w:val="006248CE"/>
    <w:rsid w:val="00627653"/>
    <w:rsid w:val="00643A10"/>
    <w:rsid w:val="00656D36"/>
    <w:rsid w:val="00662488"/>
    <w:rsid w:val="006943AE"/>
    <w:rsid w:val="006C0859"/>
    <w:rsid w:val="006C3040"/>
    <w:rsid w:val="006D6EE2"/>
    <w:rsid w:val="006E1CA7"/>
    <w:rsid w:val="006E7EF7"/>
    <w:rsid w:val="006F1EF2"/>
    <w:rsid w:val="0070686C"/>
    <w:rsid w:val="00711AB8"/>
    <w:rsid w:val="0071460A"/>
    <w:rsid w:val="00714FB2"/>
    <w:rsid w:val="00723085"/>
    <w:rsid w:val="00771368"/>
    <w:rsid w:val="00786F42"/>
    <w:rsid w:val="007C13B8"/>
    <w:rsid w:val="007C3FDB"/>
    <w:rsid w:val="008122A4"/>
    <w:rsid w:val="00815C10"/>
    <w:rsid w:val="00821BF2"/>
    <w:rsid w:val="00832D54"/>
    <w:rsid w:val="00837B38"/>
    <w:rsid w:val="00842FA3"/>
    <w:rsid w:val="00855A96"/>
    <w:rsid w:val="0087674D"/>
    <w:rsid w:val="008862EC"/>
    <w:rsid w:val="008A0E36"/>
    <w:rsid w:val="008B0F53"/>
    <w:rsid w:val="008B344D"/>
    <w:rsid w:val="008B5A74"/>
    <w:rsid w:val="008C5BBB"/>
    <w:rsid w:val="008D09E4"/>
    <w:rsid w:val="008E3AAC"/>
    <w:rsid w:val="008F4760"/>
    <w:rsid w:val="009054BF"/>
    <w:rsid w:val="00915FC3"/>
    <w:rsid w:val="0092329B"/>
    <w:rsid w:val="009268D3"/>
    <w:rsid w:val="009308FD"/>
    <w:rsid w:val="00941D9A"/>
    <w:rsid w:val="00950A14"/>
    <w:rsid w:val="0097572F"/>
    <w:rsid w:val="00990E50"/>
    <w:rsid w:val="00991E68"/>
    <w:rsid w:val="00993F78"/>
    <w:rsid w:val="00994169"/>
    <w:rsid w:val="009D229A"/>
    <w:rsid w:val="009E0816"/>
    <w:rsid w:val="009E154E"/>
    <w:rsid w:val="009E418A"/>
    <w:rsid w:val="009F0C50"/>
    <w:rsid w:val="009F319D"/>
    <w:rsid w:val="009F5C39"/>
    <w:rsid w:val="00A01EB4"/>
    <w:rsid w:val="00A04649"/>
    <w:rsid w:val="00A21199"/>
    <w:rsid w:val="00A4231A"/>
    <w:rsid w:val="00A86830"/>
    <w:rsid w:val="00A92166"/>
    <w:rsid w:val="00AC575B"/>
    <w:rsid w:val="00AD6920"/>
    <w:rsid w:val="00B010A3"/>
    <w:rsid w:val="00B17D66"/>
    <w:rsid w:val="00B37EAF"/>
    <w:rsid w:val="00B554AF"/>
    <w:rsid w:val="00B568E3"/>
    <w:rsid w:val="00B829D2"/>
    <w:rsid w:val="00BA4BC8"/>
    <w:rsid w:val="00BD64D4"/>
    <w:rsid w:val="00BF245A"/>
    <w:rsid w:val="00BF33EB"/>
    <w:rsid w:val="00BF3BEF"/>
    <w:rsid w:val="00C05145"/>
    <w:rsid w:val="00C07D34"/>
    <w:rsid w:val="00C148B1"/>
    <w:rsid w:val="00C1741B"/>
    <w:rsid w:val="00C24933"/>
    <w:rsid w:val="00C3212E"/>
    <w:rsid w:val="00C33063"/>
    <w:rsid w:val="00C40B26"/>
    <w:rsid w:val="00C62677"/>
    <w:rsid w:val="00C71F09"/>
    <w:rsid w:val="00C73023"/>
    <w:rsid w:val="00C86CB9"/>
    <w:rsid w:val="00CA46E8"/>
    <w:rsid w:val="00CA6820"/>
    <w:rsid w:val="00CD0C01"/>
    <w:rsid w:val="00CE7869"/>
    <w:rsid w:val="00CF1797"/>
    <w:rsid w:val="00CF3AB8"/>
    <w:rsid w:val="00CF4567"/>
    <w:rsid w:val="00D06D9C"/>
    <w:rsid w:val="00D16C40"/>
    <w:rsid w:val="00D257B9"/>
    <w:rsid w:val="00D456E6"/>
    <w:rsid w:val="00D45E45"/>
    <w:rsid w:val="00D503C5"/>
    <w:rsid w:val="00DC3496"/>
    <w:rsid w:val="00DC53DD"/>
    <w:rsid w:val="00DD258D"/>
    <w:rsid w:val="00DE2CD7"/>
    <w:rsid w:val="00E003DE"/>
    <w:rsid w:val="00E034B2"/>
    <w:rsid w:val="00E12F28"/>
    <w:rsid w:val="00E15BAD"/>
    <w:rsid w:val="00E26C85"/>
    <w:rsid w:val="00E4258E"/>
    <w:rsid w:val="00E65A6B"/>
    <w:rsid w:val="00E73FA5"/>
    <w:rsid w:val="00E93212"/>
    <w:rsid w:val="00EA0F60"/>
    <w:rsid w:val="00EA1B36"/>
    <w:rsid w:val="00EA3B9D"/>
    <w:rsid w:val="00EB79F3"/>
    <w:rsid w:val="00ED245A"/>
    <w:rsid w:val="00F03BC3"/>
    <w:rsid w:val="00F10476"/>
    <w:rsid w:val="00F11013"/>
    <w:rsid w:val="00F236D9"/>
    <w:rsid w:val="00F32BC0"/>
    <w:rsid w:val="00F54832"/>
    <w:rsid w:val="00F817EB"/>
    <w:rsid w:val="00F86A35"/>
    <w:rsid w:val="00F97B88"/>
    <w:rsid w:val="00FA6CCF"/>
    <w:rsid w:val="00FB59C5"/>
    <w:rsid w:val="00FD4740"/>
    <w:rsid w:val="00FF01A2"/>
    <w:rsid w:val="00FF200F"/>
    <w:rsid w:val="00FF4529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e563"/>
    </o:shapedefaults>
    <o:shapelayout v:ext="edit">
      <o:idmap v:ext="edit" data="1"/>
    </o:shapelayout>
  </w:shapeDefaults>
  <w:decimalSymbol w:val="."/>
  <w:listSeparator w:val=","/>
  <w15:docId w15:val="{DE0DFA8E-E6AF-4156-9911-218E3F0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DB"/>
  </w:style>
  <w:style w:type="paragraph" w:styleId="Footer">
    <w:name w:val="footer"/>
    <w:basedOn w:val="Normal"/>
    <w:link w:val="FooterChar"/>
    <w:uiPriority w:val="99"/>
    <w:unhideWhenUsed/>
    <w:rsid w:val="007C3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portal-nlb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400AF74E75A8A46A8A435C356DF075F" ma:contentTypeVersion="2" ma:contentTypeDescription="إنشاء مستند جديد." ma:contentTypeScope="" ma:versionID="61f47130fe8652d0252327b6f58b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C796-70E4-415A-BC54-C7EB27456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D022C-3011-43E0-82B2-59A78A7C2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7FBC8-5D3D-45ED-91BA-74946E45B1F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98FB61-0CC8-4CE9-9109-5286524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9493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Ali M. AL-Smlk</cp:lastModifiedBy>
  <cp:revision>2</cp:revision>
  <cp:lastPrinted>2010-08-28T11:04:00Z</cp:lastPrinted>
  <dcterms:created xsi:type="dcterms:W3CDTF">2021-02-18T09:52:00Z</dcterms:created>
  <dcterms:modified xsi:type="dcterms:W3CDTF">2021-02-18T09:52:00Z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0x0101005400AF74E75A8A46A8A435C356DF075F</vt:lpwstr>
  </property>
  <property fmtid="{D5CDD505-2E9C-101B-9397-08002B2CF9AE}" pid="3" name="Order">
    <vt:r8>25400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